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58" w:rsidRDefault="00084B5B" w:rsidP="000B3C58">
      <w:pPr>
        <w:spacing w:after="0" w:line="240" w:lineRule="auto"/>
        <w:ind w:firstLine="567"/>
        <w:jc w:val="center"/>
        <w:rPr>
          <w:rFonts w:ascii="Times New Roman" w:hAnsi="Times New Roman" w:cs="Times New Roman"/>
          <w:sz w:val="24"/>
          <w:szCs w:val="24"/>
        </w:rPr>
      </w:pPr>
      <w:r w:rsidRPr="005654A2">
        <w:rPr>
          <w:rFonts w:ascii="Times New Roman" w:hAnsi="Times New Roman" w:cs="Times New Roman"/>
          <w:sz w:val="24"/>
          <w:szCs w:val="24"/>
        </w:rPr>
        <w:t>ПРАВИЛА</w:t>
      </w:r>
    </w:p>
    <w:p w:rsidR="005654A2" w:rsidRPr="005654A2" w:rsidRDefault="00084B5B" w:rsidP="000B3C58">
      <w:pPr>
        <w:spacing w:after="0" w:line="240" w:lineRule="auto"/>
        <w:ind w:firstLine="567"/>
        <w:jc w:val="center"/>
        <w:rPr>
          <w:rFonts w:ascii="Times New Roman" w:hAnsi="Times New Roman" w:cs="Times New Roman"/>
          <w:sz w:val="24"/>
          <w:szCs w:val="24"/>
        </w:rPr>
      </w:pPr>
      <w:bookmarkStart w:id="0" w:name="_GoBack"/>
      <w:bookmarkEnd w:id="0"/>
      <w:r w:rsidRPr="005654A2">
        <w:rPr>
          <w:rFonts w:ascii="Times New Roman" w:hAnsi="Times New Roman" w:cs="Times New Roman"/>
          <w:sz w:val="24"/>
          <w:szCs w:val="24"/>
        </w:rPr>
        <w:t xml:space="preserve"> внутреннего трудового распорядка для работников</w:t>
      </w:r>
    </w:p>
    <w:p w:rsidR="005654A2" w:rsidRDefault="005654A2" w:rsidP="005654A2">
      <w:pPr>
        <w:spacing w:after="0" w:line="240" w:lineRule="auto"/>
        <w:ind w:firstLine="567"/>
        <w:jc w:val="both"/>
        <w:rPr>
          <w:rFonts w:ascii="Times New Roman" w:eastAsia="Times New Roman" w:hAnsi="Times New Roman" w:cs="Times New Roman"/>
          <w:bCs/>
          <w:iCs/>
          <w:color w:val="000000"/>
          <w:sz w:val="24"/>
          <w:szCs w:val="24"/>
          <w:bdr w:val="none" w:sz="0" w:space="0" w:color="auto" w:frame="1"/>
          <w:lang w:eastAsia="ru-RU"/>
        </w:rPr>
      </w:pPr>
      <w:r w:rsidRPr="005654A2">
        <w:rPr>
          <w:rFonts w:ascii="Times New Roman" w:eastAsia="Times New Roman" w:hAnsi="Times New Roman" w:cs="Times New Roman"/>
          <w:bCs/>
          <w:iCs/>
          <w:color w:val="000000"/>
          <w:sz w:val="24"/>
          <w:szCs w:val="24"/>
          <w:bdr w:val="none" w:sz="0" w:space="0" w:color="auto" w:frame="1"/>
          <w:lang w:eastAsia="ru-RU"/>
        </w:rPr>
        <w:t xml:space="preserve">ПОУ «Центр стрелковой подготовки РО ДОСААФ </w:t>
      </w:r>
      <w:proofErr w:type="gramStart"/>
      <w:r w:rsidRPr="005654A2">
        <w:rPr>
          <w:rFonts w:ascii="Times New Roman" w:eastAsia="Times New Roman" w:hAnsi="Times New Roman" w:cs="Times New Roman"/>
          <w:bCs/>
          <w:iCs/>
          <w:color w:val="000000"/>
          <w:sz w:val="24"/>
          <w:szCs w:val="24"/>
          <w:bdr w:val="none" w:sz="0" w:space="0" w:color="auto" w:frame="1"/>
          <w:lang w:eastAsia="ru-RU"/>
        </w:rPr>
        <w:t>России»  Республики</w:t>
      </w:r>
      <w:proofErr w:type="gramEnd"/>
      <w:r w:rsidRPr="005654A2">
        <w:rPr>
          <w:rFonts w:ascii="Times New Roman" w:eastAsia="Times New Roman" w:hAnsi="Times New Roman" w:cs="Times New Roman"/>
          <w:bCs/>
          <w:iCs/>
          <w:color w:val="000000"/>
          <w:sz w:val="24"/>
          <w:szCs w:val="24"/>
          <w:bdr w:val="none" w:sz="0" w:space="0" w:color="auto" w:frame="1"/>
          <w:lang w:eastAsia="ru-RU"/>
        </w:rPr>
        <w:t xml:space="preserve"> Марий Эл </w:t>
      </w:r>
    </w:p>
    <w:p w:rsidR="005654A2" w:rsidRPr="005654A2" w:rsidRDefault="005654A2" w:rsidP="005654A2">
      <w:pPr>
        <w:spacing w:after="0" w:line="240" w:lineRule="auto"/>
        <w:ind w:firstLine="567"/>
        <w:jc w:val="both"/>
        <w:rPr>
          <w:rFonts w:ascii="Times New Roman" w:hAnsi="Times New Roman" w:cs="Times New Roman"/>
          <w:sz w:val="24"/>
          <w:szCs w:val="24"/>
        </w:rPr>
      </w:pP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1. Общие положения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Настоящие правила внутреннего трудового распорядка устанавливают взаимные права и обязанности работодателя учреждения (далее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и работников, ответственность за их соблюдение и исполнения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1.1. 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на основе Типовых правил внутреннего трудового распорядка и Уставом учреждения.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1.2. Настоящие Правила утверждаются с целью дальнейшего укрепления трудовой дисциплины, и создания условий для эффективной работы.</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1.3.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соглашениями, трудовым договором, локальными актами организации.</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2. Порядок приема, перевода и увольнения работников</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2.1. Работники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реализуют свое право на труд путем заключения трудового договора. Сторонами трудового договора является работник и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 как юридическое лицо - работодатель, представленный </w:t>
      </w:r>
      <w:r w:rsidR="005654A2">
        <w:rPr>
          <w:rFonts w:ascii="Times New Roman" w:hAnsi="Times New Roman" w:cs="Times New Roman"/>
          <w:sz w:val="24"/>
          <w:szCs w:val="24"/>
        </w:rPr>
        <w:t>начальник</w:t>
      </w:r>
      <w:r w:rsidRPr="005654A2">
        <w:rPr>
          <w:rFonts w:ascii="Times New Roman" w:hAnsi="Times New Roman" w:cs="Times New Roman"/>
          <w:sz w:val="24"/>
          <w:szCs w:val="24"/>
        </w:rPr>
        <w:t xml:space="preserve">ом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е.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2.4. При заключении трудового договора может быть установлен испытательный срок, но не выше 3 месяцев, а для руководителя, его заместителей и главного бухгалтера – не свыше 6 месяцев.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2.5. При заключении трудового договора работник предъявляет: - паспорт или иной документ, удостоверяющий личность; - трудовую книжку, за исключением случаев, когда трудовой договор заключается впервые или работник поступает на работу на условия совместительства; - страховое свидетельство государственного пенсионного страхования; - документы воинского учета - для военнообязанных и лиц, подлежащих призыву на военную службу; -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 медицинское заключение об отсутствии противопоказаний по состоянию здоровья для работы в детском учреждении. При заключении трудового договора впервые трудовая книжка и страховое свидетельство государственного пенсионного страхования оформляется </w:t>
      </w:r>
      <w:r w:rsidR="005654A2">
        <w:rPr>
          <w:rFonts w:ascii="Times New Roman" w:hAnsi="Times New Roman" w:cs="Times New Roman"/>
          <w:sz w:val="24"/>
          <w:szCs w:val="24"/>
        </w:rPr>
        <w:t>Центр</w:t>
      </w:r>
      <w:r w:rsidRPr="005654A2">
        <w:rPr>
          <w:rFonts w:ascii="Times New Roman" w:hAnsi="Times New Roman" w:cs="Times New Roman"/>
          <w:sz w:val="24"/>
          <w:szCs w:val="24"/>
        </w:rPr>
        <w:t>ом.</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2.6. При приеме на работу по совместительству работник обязан предъявить паспорт и документ об образовании.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2.7. При приеме на работу или переводе его в установленном порядке на другую работу администрация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обязана под расписку работника: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а) ознакомить с действующими правилами внутреннего трудового распорядка, локальными нормативными актами, определяющими конкретные трудовые обязательства работника.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б)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Работник обязан знать свои трудовые планы и обязанности. Работник не несет ответственности за </w:t>
      </w:r>
      <w:r w:rsidRPr="005654A2">
        <w:rPr>
          <w:rFonts w:ascii="Times New Roman" w:hAnsi="Times New Roman" w:cs="Times New Roman"/>
          <w:sz w:val="24"/>
          <w:szCs w:val="24"/>
        </w:rPr>
        <w:lastRenderedPageBreak/>
        <w:t xml:space="preserve">невыполнение требований нормативно-правовых актов, с которыми не был ознакомлен, либо мог ознакомиться при надлежащей с его стороны добросовестности.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2.8. 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 В соответствии с приказом о приеме на работу администрация </w:t>
      </w:r>
      <w:r w:rsidR="005654A2">
        <w:rPr>
          <w:rFonts w:ascii="Times New Roman" w:hAnsi="Times New Roman" w:cs="Times New Roman"/>
          <w:sz w:val="24"/>
          <w:szCs w:val="24"/>
        </w:rPr>
        <w:t>Центр</w:t>
      </w:r>
      <w:r w:rsidRPr="005654A2">
        <w:rPr>
          <w:rFonts w:ascii="Times New Roman" w:hAnsi="Times New Roman" w:cs="Times New Roman"/>
          <w:sz w:val="24"/>
          <w:szCs w:val="24"/>
        </w:rPr>
        <w:t>а обязана в недельный срок сделать запись в трудовой книжке работника.</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2.9. На работающих по совместительству трудовые книжки ведутся по основному месту работы.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2.10. Перевод работника на другую постоянную работу осуществляется с его письменного согласия.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2.11. Работник имеет право расторгнуть трудовой договор, предупредив об этом администрацию письменно за две недели. По истечению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2.12. Днем увольнения считается последний день работы. В день увольнения администрация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обязана выдать работнику его трудовую книжку с внесенной в нее заверенной печатью </w:t>
      </w:r>
      <w:r w:rsidR="005654A2">
        <w:rPr>
          <w:rFonts w:ascii="Times New Roman" w:hAnsi="Times New Roman" w:cs="Times New Roman"/>
          <w:sz w:val="24"/>
          <w:szCs w:val="24"/>
        </w:rPr>
        <w:t>Центр</w:t>
      </w:r>
      <w:r w:rsidRPr="005654A2">
        <w:rPr>
          <w:rFonts w:ascii="Times New Roman" w:hAnsi="Times New Roman" w:cs="Times New Roman"/>
          <w:sz w:val="24"/>
          <w:szCs w:val="24"/>
        </w:rPr>
        <w:t>а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3. Основные права и обязанности работников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3.1. Работник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3.2. Работник </w:t>
      </w:r>
      <w:r w:rsidR="005654A2">
        <w:rPr>
          <w:rFonts w:ascii="Times New Roman" w:hAnsi="Times New Roman" w:cs="Times New Roman"/>
          <w:sz w:val="24"/>
          <w:szCs w:val="24"/>
        </w:rPr>
        <w:t>Центр</w:t>
      </w:r>
      <w:r w:rsidRPr="005654A2">
        <w:rPr>
          <w:rFonts w:ascii="Times New Roman" w:hAnsi="Times New Roman" w:cs="Times New Roman"/>
          <w:sz w:val="24"/>
          <w:szCs w:val="24"/>
        </w:rPr>
        <w:t>а имеет права: 3</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.2.1. предоставление ему работы, обусловленной трудовым договором;</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3.2.2. полную и достоверную информацию об условиях труда и требованиях охраны труда на рабочем месте;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3.2.3. своевременную и в полном объеме выплату заработной платы;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3.2.4. отдых установленной продолжительности;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3.2.5. обязательное социальное страхование в порядке и случаях, предусмотренных законодательством.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3.2.6. защиту своих трудовых прав и законных прав и законных интересов всеми не запрещенными законом способами;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3.3. Работники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обязаны: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Правилами внутреннего трудового распорядка;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3.3.2. соблюдать трудовую дисциплину, работать честно, своевременно и точно исполнять распоряжения руководителя, использовать рабочее время для производственного труда;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3.3.3. воздерживаться от действий, мешающих другим работникам выполнять их трудовые обязанности;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lastRenderedPageBreak/>
        <w:t xml:space="preserve">3.3.4. принимать активные меры по устранению причин и условий, нарушающих нормальную деятельность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3.3.5. содержать свое учебное оборудование и пособия в исправном состоянии, поддерживать чистоту на рабочем месте;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3.3.6. соблюдать установленный порядок хранения материальных ценностей и документов;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3.3.7. эффективно использовать учебное оборудование, экономно и рационально использовать электроэнергию, воду и другие материальные ресурсы;</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3.3.8. соблюдать требования техники безопасности и охраны труда, производственной санитарии, гигиены, противопожарной безопасности, предусмотрены соответствующими правилами и инструкциями, пользоваться необходимыми средствами индивидуальной защиты;</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3.3.9. всегда быть вежливым, внимательным к клиентам </w:t>
      </w:r>
      <w:r w:rsidR="005654A2">
        <w:rPr>
          <w:rFonts w:ascii="Times New Roman" w:hAnsi="Times New Roman" w:cs="Times New Roman"/>
          <w:sz w:val="24"/>
          <w:szCs w:val="24"/>
        </w:rPr>
        <w:t>Центр</w:t>
      </w:r>
      <w:r w:rsidRPr="005654A2">
        <w:rPr>
          <w:rFonts w:ascii="Times New Roman" w:hAnsi="Times New Roman" w:cs="Times New Roman"/>
          <w:sz w:val="24"/>
          <w:szCs w:val="24"/>
        </w:rPr>
        <w:t>а, обучающимся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3.3.10. взаимоотношения между обучаемыми, клиентами, работниками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и спортсменами строить на основе взаимоуважения;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3.3.11. не выяснять спорные и конфликтные вопросы, не демонстрировать личные отношения, неуважительное отношение друг к другу в присутствии клиентов и обучаемых, обращаться при официальном обращении в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е на «Вы»;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3.3.12. не наносить ущерб авторитету </w:t>
      </w:r>
      <w:r w:rsidR="005654A2">
        <w:rPr>
          <w:rFonts w:ascii="Times New Roman" w:hAnsi="Times New Roman" w:cs="Times New Roman"/>
          <w:sz w:val="24"/>
          <w:szCs w:val="24"/>
        </w:rPr>
        <w:t>Центр</w:t>
      </w:r>
      <w:r w:rsidRPr="005654A2">
        <w:rPr>
          <w:rFonts w:ascii="Times New Roman" w:hAnsi="Times New Roman" w:cs="Times New Roman"/>
          <w:sz w:val="24"/>
          <w:szCs w:val="24"/>
        </w:rPr>
        <w:t>а и не быть носителем негативной оценки и информации об организации;</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3.3.13. систематически повышать свой теоретический и культурный уровень, деловую квалификацию.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3.4. Тренера, инструкторы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несут ответственность за жизнь и здоровье обучаемых, клиентов. Они обязаны во время образовательного процесса, принимать все разумные меры для предотвращения травматизма и несчастных случаев с обучающимися и другими работниками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при травмах и несчастных случаях – оказывать первую помощь пострадавшим; обо всех травмах и несчастных случаях незамедлительно сообщать администрации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3.5. Круг конкретных трудовых обязанностей (работ) персонала </w:t>
      </w:r>
      <w:r w:rsidR="005654A2">
        <w:rPr>
          <w:rFonts w:ascii="Times New Roman" w:hAnsi="Times New Roman" w:cs="Times New Roman"/>
          <w:sz w:val="24"/>
          <w:szCs w:val="24"/>
        </w:rPr>
        <w:t>Центр</w:t>
      </w:r>
      <w:r w:rsidRPr="005654A2">
        <w:rPr>
          <w:rFonts w:ascii="Times New Roman" w:hAnsi="Times New Roman" w:cs="Times New Roman"/>
          <w:sz w:val="24"/>
          <w:szCs w:val="24"/>
        </w:rPr>
        <w:t>а определяется их должностными инструкциями, соответствующими локальными правовыми актами и иными правовыми актами.</w:t>
      </w:r>
    </w:p>
    <w:p w:rsidR="005654A2" w:rsidRDefault="005654A2" w:rsidP="005654A2">
      <w:pPr>
        <w:spacing w:after="0" w:line="240" w:lineRule="auto"/>
        <w:ind w:firstLine="567"/>
        <w:jc w:val="both"/>
        <w:rPr>
          <w:rFonts w:ascii="Times New Roman" w:hAnsi="Times New Roman" w:cs="Times New Roman"/>
          <w:sz w:val="24"/>
          <w:szCs w:val="24"/>
        </w:rPr>
      </w:pP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4. Основные права и обязанности администрации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4.1. Администрация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в лице </w:t>
      </w:r>
      <w:r w:rsidR="005654A2">
        <w:rPr>
          <w:rFonts w:ascii="Times New Roman" w:hAnsi="Times New Roman" w:cs="Times New Roman"/>
          <w:sz w:val="24"/>
          <w:szCs w:val="24"/>
        </w:rPr>
        <w:t>начальник</w:t>
      </w:r>
      <w:r w:rsidRPr="005654A2">
        <w:rPr>
          <w:rFonts w:ascii="Times New Roman" w:hAnsi="Times New Roman" w:cs="Times New Roman"/>
          <w:sz w:val="24"/>
          <w:szCs w:val="24"/>
        </w:rPr>
        <w:t xml:space="preserve">а и/или уполномоченных им должностных лиц имеет право: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4.1.1. заключать, изменять и расторгать трудовые договоры с работниками в порядке и на условиях, установленных ТК РФ и иными федеральными законами;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4.1.2. поощрять работников за добросовестный эффективный труд;</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4.1.3. требовать от работников исполнения ими трудовых обязанностей и бережного отношения к имуществу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соблюдения Правил внутреннего трудового распорядка, иных локальных нормативных актов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4.1.4. привлекать работников к дисциплинарной и материальной ответственности в установленном порядке;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4.1.5. принимать локальные нормативные акты и индивидуальные акты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в порядке, установленным Уставом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4.2. Администрация </w:t>
      </w:r>
      <w:r w:rsidR="005654A2">
        <w:rPr>
          <w:rFonts w:ascii="Times New Roman" w:hAnsi="Times New Roman" w:cs="Times New Roman"/>
          <w:sz w:val="24"/>
          <w:szCs w:val="24"/>
        </w:rPr>
        <w:t>Центр</w:t>
      </w:r>
      <w:r w:rsidRPr="005654A2">
        <w:rPr>
          <w:rFonts w:ascii="Times New Roman" w:hAnsi="Times New Roman" w:cs="Times New Roman"/>
          <w:sz w:val="24"/>
          <w:szCs w:val="24"/>
        </w:rPr>
        <w:t>а обязана:</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4.2.1. соблюдать условия трудового договора, локальные нормативные акты и права работников</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4.2.2. предоставлять работникам работу в соответствии с трудовым договором;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lastRenderedPageBreak/>
        <w:t xml:space="preserve">4.2.3. обеспечить безопасность труда и условия, отвечающие требованиям охраны и гигиены труда;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4.2.4. контролировать соблюдение работниками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обязанностей, возложенных на них Уставом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настоящими Правилами должностными инструкциями, вести учет рабочего времени;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4.2.5. своевременно в полном размере оплачивать труд работников;</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4.2.6. организовать нормативные условия труда работников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в соответствии с их специальностью и квалификацией, закрепить за каждым из них определенное рабочие место, обеспечить исправное состояние оборудования, здоровые и безопасные условия труда;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4.2.7. обеспечивать работников документацией, оборудованием, инструментами и иными средствами, необходимыми для выполнения ими трудовых обязанностей;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4.2.8. осуществлять организационную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условиях работы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своевременно принимать меры воздействия к нарушителям трудовой дисциплины;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4.2.9. совершенствовать учебный процесс. Создать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4.2.10. обеспечивать систематическое повышение работниками теоретического уровня и деловой квалификации; проводить в установленные сроки аттестацию работников;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4.2.11. принимать меры к своевременному обеспечению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необходимым оборудованием, учебными пособиями, хозяйственным инвентарем;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4.2.12. создавать условия, обеспечивающие охрану жизни и здоровья работников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контролировать знание и соблюдение работниками всех требований инструкций и правил по техники безопасности, производственной санитарии и гигиене, пожарной безопасности;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4.2.13. обеспечить сохранность имущества </w:t>
      </w:r>
      <w:r w:rsidR="005654A2">
        <w:rPr>
          <w:rFonts w:ascii="Times New Roman" w:hAnsi="Times New Roman" w:cs="Times New Roman"/>
          <w:sz w:val="24"/>
          <w:szCs w:val="24"/>
        </w:rPr>
        <w:t>Центр</w:t>
      </w:r>
      <w:r w:rsidRPr="005654A2">
        <w:rPr>
          <w:rFonts w:ascii="Times New Roman" w:hAnsi="Times New Roman" w:cs="Times New Roman"/>
          <w:sz w:val="24"/>
          <w:szCs w:val="24"/>
        </w:rPr>
        <w:t>а;</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4.2.14. создать трудовому коллективу необходимые условия для выполнения им своих полномочий. Способствовать созданию в трудовом коллективе трудовой, творческой обстановки, поддерживать инициативу и активность работников, обеспечивать их участии в управлении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ом, своевременно рассматривать заявления работников и сообщать им о принятых мерах.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5. Режим работы и время отдыха</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5.1. В организации устанавливается пятидневная 40-часовая рабочая неделя с двумя выходными днями (суббота и воскресение).</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5.2. В целях увеличения эффективности оказываемых услуг установить согласно утвержденному графику. Начало работы смены с 10.00, окончание работы смены в </w:t>
      </w:r>
      <w:proofErr w:type="gramStart"/>
      <w:r w:rsidRPr="005654A2">
        <w:rPr>
          <w:rFonts w:ascii="Times New Roman" w:hAnsi="Times New Roman" w:cs="Times New Roman"/>
          <w:sz w:val="24"/>
          <w:szCs w:val="24"/>
        </w:rPr>
        <w:t>24.00..</w:t>
      </w:r>
      <w:proofErr w:type="gramEnd"/>
      <w:r w:rsidRPr="005654A2">
        <w:rPr>
          <w:rFonts w:ascii="Times New Roman" w:hAnsi="Times New Roman" w:cs="Times New Roman"/>
          <w:sz w:val="24"/>
          <w:szCs w:val="24"/>
        </w:rPr>
        <w:t xml:space="preserve">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5.3. Продолжительность рабочего дня администрацией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устанавливается с </w:t>
      </w:r>
      <w:r w:rsidR="005654A2">
        <w:rPr>
          <w:rFonts w:ascii="Times New Roman" w:hAnsi="Times New Roman" w:cs="Times New Roman"/>
          <w:sz w:val="24"/>
          <w:szCs w:val="24"/>
        </w:rPr>
        <w:t>09</w:t>
      </w:r>
      <w:r w:rsidRPr="005654A2">
        <w:rPr>
          <w:rFonts w:ascii="Times New Roman" w:hAnsi="Times New Roman" w:cs="Times New Roman"/>
          <w:sz w:val="24"/>
          <w:szCs w:val="24"/>
        </w:rPr>
        <w:t>:00 до 18:</w:t>
      </w:r>
      <w:r w:rsidR="005654A2">
        <w:rPr>
          <w:rFonts w:ascii="Times New Roman" w:hAnsi="Times New Roman" w:cs="Times New Roman"/>
          <w:sz w:val="24"/>
          <w:szCs w:val="24"/>
        </w:rPr>
        <w:t>00</w:t>
      </w:r>
      <w:r w:rsidRPr="005654A2">
        <w:rPr>
          <w:rFonts w:ascii="Times New Roman" w:hAnsi="Times New Roman" w:cs="Times New Roman"/>
          <w:sz w:val="24"/>
          <w:szCs w:val="24"/>
        </w:rPr>
        <w:t xml:space="preserve"> часов.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5.4. Перерыв на обед устанавливается с 13:00 до 13:30 часов.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5.5. </w:t>
      </w:r>
      <w:proofErr w:type="gramStart"/>
      <w:r w:rsidRPr="005654A2">
        <w:rPr>
          <w:rFonts w:ascii="Times New Roman" w:hAnsi="Times New Roman" w:cs="Times New Roman"/>
          <w:sz w:val="24"/>
          <w:szCs w:val="24"/>
        </w:rPr>
        <w:t>Продолжительность рабочего дня</w:t>
      </w:r>
      <w:proofErr w:type="gramEnd"/>
      <w:r w:rsidRPr="005654A2">
        <w:rPr>
          <w:rFonts w:ascii="Times New Roman" w:hAnsi="Times New Roman" w:cs="Times New Roman"/>
          <w:sz w:val="24"/>
          <w:szCs w:val="24"/>
        </w:rPr>
        <w:t xml:space="preserve"> предшествующего праздничному нерабочему дню, сокращается на час. Праздничные дни в организации устанавливаются в соответствии с Трудовым кодексом РФ.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5.6. </w:t>
      </w:r>
      <w:r w:rsidR="005654A2">
        <w:rPr>
          <w:rFonts w:ascii="Times New Roman" w:hAnsi="Times New Roman" w:cs="Times New Roman"/>
          <w:sz w:val="24"/>
          <w:szCs w:val="24"/>
        </w:rPr>
        <w:t>Начальник</w:t>
      </w:r>
      <w:r w:rsidRPr="005654A2">
        <w:rPr>
          <w:rFonts w:ascii="Times New Roman" w:hAnsi="Times New Roman" w:cs="Times New Roman"/>
          <w:sz w:val="24"/>
          <w:szCs w:val="24"/>
        </w:rPr>
        <w:t xml:space="preserve"> осуществляет прием граждан в рабочие дни с 11:00 до 13:00 ежедневно.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5.7. Привлечение работников организации к сверхурочным работам допускается в порядке и на условиях, установленных Трудовым кодексом РФ и другими нормативно-правовыми актами, регулирующими трудовые отношения.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lastRenderedPageBreak/>
        <w:t xml:space="preserve">5.8. Учет рабочего времени ведется бухгалтерией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5.9. Работникам организации предоставляется ежегодный оплачиваемый отпуск продолжительностью 28 календарных дней. Преподавателям, старшим преподавателям, методистам предоставляется удлиненный ежегодный основной оплачиваемый отпуск продолжительностью 56 календарных дней. Тренерам, спортсменам-инструкторам предоставляется ежегодный дополнительный оплачиваемый отпуск, продолжительностью 4 календарных дня. Ежегодный оплачиваемый отпуск может быть разделен на части. При этом продолжительность одной из частей не может составлять менее 14 календарных дней. В случае болезни работника в отпуске, подтвержденной листком нетрудоспособности, его отпуск продлевается на количество календарных дней болезни.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5.10. Право на использование отпуска за первый год работы возникает у работника по истечении шести месяцев его непрерывной работы в организации.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5.11. Работникам организации предоставляются другие виды отпусков в порядке и на условиях, установленных действующим трудовым законодательством (дополнительный отпуск, учебный отпуск, отпуск по уходу за ребенком и т. д).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5.12. По заявлению работника ему может быть предоставлен неоплачиваемый отпуск. Заявление о предоставлении отпуска подается работником руководителю соответствующего подразделения не позднее, чем за три рабочих дня до его начала. </w:t>
      </w:r>
    </w:p>
    <w:p w:rsidR="005654A2" w:rsidRDefault="005654A2" w:rsidP="005654A2">
      <w:pPr>
        <w:spacing w:after="0" w:line="240" w:lineRule="auto"/>
        <w:ind w:firstLine="567"/>
        <w:jc w:val="both"/>
        <w:rPr>
          <w:rFonts w:ascii="Times New Roman" w:hAnsi="Times New Roman" w:cs="Times New Roman"/>
          <w:sz w:val="24"/>
          <w:szCs w:val="24"/>
        </w:rPr>
      </w:pP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6. Поощрения за успехи в работе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6.1. За образцовое выполнение трудовых обязанностей, успехи в обучение, продолжительную и безупречную работу, новаторство в труде, эффективную работу и за другие достижения в работе применяются следующие поощрения: а) объявление благодарности; б) выдача премии; в) награждения почетными грамотами; г) награждения ценными подарками. 6.2. Поощрения применяются администрацией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Представитель трудового коллектива может выступить с инициативой поощрения работника, которая подлежит обязательному рассмотрению администрацией.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6.3. За особые трудовые заслуги работники </w:t>
      </w:r>
      <w:r w:rsidR="005654A2">
        <w:rPr>
          <w:rFonts w:ascii="Times New Roman" w:hAnsi="Times New Roman" w:cs="Times New Roman"/>
          <w:sz w:val="24"/>
          <w:szCs w:val="24"/>
        </w:rPr>
        <w:t>Центр</w:t>
      </w:r>
      <w:r w:rsidRPr="005654A2">
        <w:rPr>
          <w:rFonts w:ascii="Times New Roman" w:hAnsi="Times New Roman" w:cs="Times New Roman"/>
          <w:sz w:val="24"/>
          <w:szCs w:val="24"/>
        </w:rPr>
        <w:t>а предоставляются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6.4.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и заносятся в трудовую книжку работника.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6.5. Работникам, успешно и добросовестно выполняющим свои трудовые обязанности, предоставляется в первую очередь преимущество и льготы в области социально-культурного обслуживания.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 </w:t>
      </w:r>
    </w:p>
    <w:p w:rsidR="005654A2" w:rsidRDefault="005654A2" w:rsidP="005654A2">
      <w:pPr>
        <w:spacing w:after="0" w:line="240" w:lineRule="auto"/>
        <w:ind w:firstLine="567"/>
        <w:jc w:val="both"/>
        <w:rPr>
          <w:rFonts w:ascii="Times New Roman" w:hAnsi="Times New Roman" w:cs="Times New Roman"/>
          <w:sz w:val="24"/>
          <w:szCs w:val="24"/>
        </w:rPr>
      </w:pP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7. Ответственность за нарушение трудовой дисциплины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7.1.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настоящими правилами, должностными инструкциями влечет за собой применение иных мер дисциплинарного или общественного воздействия, а также применение иных мер, предусмотренных действующим законодательством.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7.2. За нарушение трудовой дисциплины администрация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налагает следующие дисциплинарные взыскания: а) замечание; б) выговор; г) увольнение по соответствующим основаниям.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7.3. Дисциплинарные взыскания налагаются только </w:t>
      </w:r>
      <w:r w:rsidR="005654A2">
        <w:rPr>
          <w:rFonts w:ascii="Times New Roman" w:hAnsi="Times New Roman" w:cs="Times New Roman"/>
          <w:sz w:val="24"/>
          <w:szCs w:val="24"/>
        </w:rPr>
        <w:t>начальник</w:t>
      </w:r>
      <w:r w:rsidRPr="005654A2">
        <w:rPr>
          <w:rFonts w:ascii="Times New Roman" w:hAnsi="Times New Roman" w:cs="Times New Roman"/>
          <w:sz w:val="24"/>
          <w:szCs w:val="24"/>
        </w:rPr>
        <w:t xml:space="preserve">ом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7.4. До наложения взысканий от нарушителя трудовой дисциплины должны быть затребованы объяснения в письменной форме. Отказ работника дать объяснение не является основание </w:t>
      </w:r>
      <w:r w:rsidRPr="005654A2">
        <w:rPr>
          <w:rFonts w:ascii="Times New Roman" w:hAnsi="Times New Roman" w:cs="Times New Roman"/>
          <w:sz w:val="24"/>
          <w:szCs w:val="24"/>
        </w:rPr>
        <w:lastRenderedPageBreak/>
        <w:t xml:space="preserve">для не наложения дисциплинарного взыскания. В этом случае составляется акт об отказе работника дать письменное объяснение.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7.5. Дисциплинарное расследование нарушений работником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норм профессионального поведения или Устава может быть проверено и только по поступившей на него жалобе, поданной в письменной форме. Копия жалобы должна быть отдана данному работнику. Ход дисциплинарного расследования и принятие по его результатам решения могут быть преданы гласности только с согласия заинтересованного работника.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7.6.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7.7. Приказ о наложении дисциплинарного взыскания с указанием мотивов его применения объявляется работнику, п трехдневный срок. Приказ доводится до сведения работников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в части касающихся.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7.8. Если в течение года со дня наложения дисциплинарного взыскания на работника не налагалось новое дисциплинарное взыскание, подвергавшимся дисциплинарному взысканию. Администрация </w:t>
      </w:r>
      <w:r w:rsidR="005654A2">
        <w:rPr>
          <w:rFonts w:ascii="Times New Roman" w:hAnsi="Times New Roman" w:cs="Times New Roman"/>
          <w:sz w:val="24"/>
          <w:szCs w:val="24"/>
        </w:rPr>
        <w:t>Центр</w:t>
      </w:r>
      <w:r w:rsidRPr="005654A2">
        <w:rPr>
          <w:rFonts w:ascii="Times New Roman" w:hAnsi="Times New Roman" w:cs="Times New Roman"/>
          <w:sz w:val="24"/>
          <w:szCs w:val="24"/>
        </w:rPr>
        <w:t xml:space="preserve">а по своей инициативе или по просьбе самого работника, ходатайству его непосредственного руководителя имеет право снять взыскание до истечения года со дня его применения. </w:t>
      </w:r>
    </w:p>
    <w:p w:rsidR="005654A2" w:rsidRDefault="00084B5B"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7.9. В течение срока действия дисциплинарного взыскания меры поощрения, указанные в настоящих правилах, к работнику не применяются. </w:t>
      </w:r>
    </w:p>
    <w:p w:rsidR="005654A2" w:rsidRDefault="005654A2" w:rsidP="005654A2">
      <w:pPr>
        <w:spacing w:after="0" w:line="240" w:lineRule="auto"/>
        <w:ind w:firstLine="567"/>
        <w:jc w:val="both"/>
        <w:rPr>
          <w:rFonts w:ascii="Times New Roman" w:hAnsi="Times New Roman" w:cs="Times New Roman"/>
          <w:sz w:val="24"/>
          <w:szCs w:val="24"/>
        </w:rPr>
      </w:pPr>
    </w:p>
    <w:p w:rsidR="005654A2" w:rsidRDefault="00084B5B" w:rsidP="005654A2">
      <w:pPr>
        <w:spacing w:after="0" w:line="240" w:lineRule="auto"/>
        <w:jc w:val="both"/>
        <w:rPr>
          <w:rFonts w:ascii="Times New Roman" w:hAnsi="Times New Roman" w:cs="Times New Roman"/>
          <w:sz w:val="24"/>
          <w:szCs w:val="24"/>
        </w:rPr>
      </w:pPr>
      <w:r w:rsidRPr="005654A2">
        <w:rPr>
          <w:rFonts w:ascii="Times New Roman" w:hAnsi="Times New Roman" w:cs="Times New Roman"/>
          <w:sz w:val="24"/>
          <w:szCs w:val="24"/>
        </w:rPr>
        <w:t xml:space="preserve"> 8. Заключение положения </w:t>
      </w:r>
    </w:p>
    <w:p w:rsidR="005654A2" w:rsidRDefault="005654A2" w:rsidP="005654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w:t>
      </w:r>
      <w:r w:rsidRPr="005654A2">
        <w:rPr>
          <w:rFonts w:ascii="Times New Roman" w:hAnsi="Times New Roman" w:cs="Times New Roman"/>
          <w:sz w:val="24"/>
          <w:szCs w:val="24"/>
        </w:rPr>
        <w:t xml:space="preserve">. Правила внутреннего трудового распорядка утверждаются </w:t>
      </w:r>
      <w:r>
        <w:rPr>
          <w:rFonts w:ascii="Times New Roman" w:hAnsi="Times New Roman" w:cs="Times New Roman"/>
          <w:sz w:val="24"/>
          <w:szCs w:val="24"/>
        </w:rPr>
        <w:t>начальник</w:t>
      </w:r>
      <w:r w:rsidRPr="005654A2">
        <w:rPr>
          <w:rFonts w:ascii="Times New Roman" w:hAnsi="Times New Roman" w:cs="Times New Roman"/>
          <w:sz w:val="24"/>
          <w:szCs w:val="24"/>
        </w:rPr>
        <w:t xml:space="preserve">ом </w:t>
      </w:r>
      <w:r>
        <w:rPr>
          <w:rFonts w:ascii="Times New Roman" w:hAnsi="Times New Roman" w:cs="Times New Roman"/>
          <w:sz w:val="24"/>
          <w:szCs w:val="24"/>
        </w:rPr>
        <w:t>Центр</w:t>
      </w:r>
      <w:r w:rsidRPr="005654A2">
        <w:rPr>
          <w:rFonts w:ascii="Times New Roman" w:hAnsi="Times New Roman" w:cs="Times New Roman"/>
          <w:sz w:val="24"/>
          <w:szCs w:val="24"/>
        </w:rPr>
        <w:t>а.</w:t>
      </w:r>
    </w:p>
    <w:p w:rsidR="005654A2" w:rsidRDefault="005654A2" w:rsidP="005654A2">
      <w:pPr>
        <w:spacing w:after="0" w:line="240" w:lineRule="auto"/>
        <w:ind w:firstLine="567"/>
        <w:jc w:val="both"/>
        <w:rPr>
          <w:rFonts w:ascii="Times New Roman" w:hAnsi="Times New Roman" w:cs="Times New Roman"/>
          <w:sz w:val="24"/>
          <w:szCs w:val="24"/>
        </w:rPr>
      </w:pPr>
      <w:r w:rsidRPr="005654A2">
        <w:rPr>
          <w:rFonts w:ascii="Times New Roman" w:hAnsi="Times New Roman" w:cs="Times New Roman"/>
          <w:sz w:val="24"/>
          <w:szCs w:val="24"/>
        </w:rPr>
        <w:t xml:space="preserve"> 8.2. С правилами должен быть ознакомлен вновь поступивший на работу работник под расписку до начала выполнения его трудовых обязанностей. Правила внутреннего трудового распорядка работы </w:t>
      </w:r>
      <w:r>
        <w:rPr>
          <w:rFonts w:ascii="Times New Roman" w:hAnsi="Times New Roman" w:cs="Times New Roman"/>
          <w:sz w:val="24"/>
          <w:szCs w:val="24"/>
        </w:rPr>
        <w:t>Центр</w:t>
      </w:r>
      <w:r w:rsidRPr="005654A2">
        <w:rPr>
          <w:rFonts w:ascii="Times New Roman" w:hAnsi="Times New Roman" w:cs="Times New Roman"/>
          <w:sz w:val="24"/>
          <w:szCs w:val="24"/>
        </w:rPr>
        <w:t xml:space="preserve">а являются едиными и обязаны, исполняться всеми работниками </w:t>
      </w:r>
      <w:r>
        <w:rPr>
          <w:rFonts w:ascii="Times New Roman" w:hAnsi="Times New Roman" w:cs="Times New Roman"/>
          <w:sz w:val="24"/>
          <w:szCs w:val="24"/>
        </w:rPr>
        <w:t>Центр</w:t>
      </w:r>
      <w:r w:rsidRPr="005654A2">
        <w:rPr>
          <w:rFonts w:ascii="Times New Roman" w:hAnsi="Times New Roman" w:cs="Times New Roman"/>
          <w:sz w:val="24"/>
          <w:szCs w:val="24"/>
        </w:rPr>
        <w:t xml:space="preserve">а без исключения, контроль над соблюдением правил возложен на администрацию </w:t>
      </w:r>
      <w:r>
        <w:rPr>
          <w:rFonts w:ascii="Times New Roman" w:hAnsi="Times New Roman" w:cs="Times New Roman"/>
          <w:sz w:val="24"/>
          <w:szCs w:val="24"/>
        </w:rPr>
        <w:t>Центр</w:t>
      </w:r>
      <w:r w:rsidRPr="005654A2">
        <w:rPr>
          <w:rFonts w:ascii="Times New Roman" w:hAnsi="Times New Roman" w:cs="Times New Roman"/>
          <w:sz w:val="24"/>
          <w:szCs w:val="24"/>
        </w:rPr>
        <w:t xml:space="preserve">а. </w:t>
      </w:r>
    </w:p>
    <w:p w:rsidR="000B3C58" w:rsidRPr="005654A2" w:rsidRDefault="000B3C58" w:rsidP="005654A2">
      <w:pPr>
        <w:spacing w:after="0" w:line="240" w:lineRule="auto"/>
        <w:ind w:firstLine="567"/>
        <w:jc w:val="both"/>
        <w:rPr>
          <w:rFonts w:ascii="Times New Roman" w:hAnsi="Times New Roman" w:cs="Times New Roman"/>
          <w:sz w:val="24"/>
          <w:szCs w:val="24"/>
        </w:rPr>
      </w:pPr>
    </w:p>
    <w:sectPr w:rsidR="000B3C58" w:rsidRPr="0056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5B"/>
    <w:rsid w:val="00084B5B"/>
    <w:rsid w:val="000B3C58"/>
    <w:rsid w:val="001E3E30"/>
    <w:rsid w:val="005654A2"/>
    <w:rsid w:val="0073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123D"/>
  <w15:chartTrackingRefBased/>
  <w15:docId w15:val="{05BC2D58-BCF6-4B83-9F5B-C40B7F1E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2816</Words>
  <Characters>16054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 Виктор Викторович</dc:creator>
  <cp:keywords/>
  <dc:description/>
  <cp:lastModifiedBy>Викторов Виктор Викторович</cp:lastModifiedBy>
  <cp:revision>3</cp:revision>
  <dcterms:created xsi:type="dcterms:W3CDTF">2021-06-25T14:11:00Z</dcterms:created>
  <dcterms:modified xsi:type="dcterms:W3CDTF">2021-06-25T14:11:00Z</dcterms:modified>
</cp:coreProperties>
</file>